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2EEB" w14:textId="7E43564A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33"/>
          <w:szCs w:val="33"/>
          <w:lang w:eastAsia="cs-CZ"/>
        </w:rPr>
      </w:pPr>
      <w:r w:rsidRPr="009918E8">
        <w:rPr>
          <w:rFonts w:ascii="Arial" w:eastAsia="Times New Roman" w:hAnsi="Arial" w:cs="Arial"/>
          <w:color w:val="FFFFFF"/>
          <w:sz w:val="33"/>
          <w:szCs w:val="33"/>
          <w:lang w:eastAsia="cs-CZ"/>
        </w:rPr>
        <w:t>Z</w:t>
      </w:r>
    </w:p>
    <w:p w14:paraId="2DCFB0E2" w14:textId="3B4D7E00" w:rsid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™ </w:t>
      </w:r>
      <w:proofErr w:type="spellStart"/>
      <w:r w:rsidRPr="009918E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LiteCom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14:paraId="5D69EFC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13C19AD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Chránič sluchu s integrovaným komunikačním radiopojítkem.</w:t>
      </w:r>
    </w:p>
    <w:p w14:paraId="055D90D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Tyto informace si před použitím pozorně pročtěte a uschovejte je pro pozdější použití.</w:t>
      </w:r>
    </w:p>
    <w:p w14:paraId="718AF33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SOUČÁSTI</w:t>
      </w:r>
    </w:p>
    <w:p w14:paraId="7AA1F7D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1.1 Náhlavní most (obrázek A)</w:t>
      </w:r>
    </w:p>
    <w:p w14:paraId="32AD27F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(A:1) Náhlavní most</w:t>
      </w:r>
    </w:p>
    <w:p w14:paraId="37E28E7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(A:2) Polstrování náhlavního mostu (PVC fólie)</w:t>
      </w:r>
    </w:p>
    <w:p w14:paraId="097F2D8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(A:3) Drát náhlavního mostu (nerezová ocel)</w:t>
      </w:r>
    </w:p>
    <w:p w14:paraId="6F01D7B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(A:4) Dvoubodový úchyt (POM)</w:t>
      </w:r>
    </w:p>
    <w:p w14:paraId="34BDCBF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(A:5) Polstrování náušníků (PVC fólie a PUR pěna)</w:t>
      </w:r>
    </w:p>
    <w:p w14:paraId="7045C09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(A:6) Tlumicí vložka (PUR pěna)</w:t>
      </w:r>
    </w:p>
    <w:p w14:paraId="3EF9DA6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(A:7) Skořepina</w:t>
      </w:r>
    </w:p>
    <w:p w14:paraId="123CD6A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(A:8) Hlasový mikrofon (elektretový mikrofon)</w:t>
      </w:r>
    </w:p>
    <w:p w14:paraId="430446D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(A:9) Tlačítko On/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/Mode (Zapnout/Vypnout/Režim)</w:t>
      </w:r>
    </w:p>
    <w:p w14:paraId="161FB04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(A:10) Tlačítko +</w:t>
      </w:r>
    </w:p>
    <w:p w14:paraId="58BB6B4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(A:11) Tlačítko –</w:t>
      </w:r>
    </w:p>
    <w:p w14:paraId="290EDBC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(A:12) Anténa</w:t>
      </w:r>
    </w:p>
    <w:p w14:paraId="3A1162F7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(A:13) Vstup pro hlasový mikrofon (J22)</w:t>
      </w:r>
    </w:p>
    <w:p w14:paraId="480E6E2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(A:14) Tlačítko PTT (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Push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-To-Talk – stlač a mluv)</w:t>
      </w:r>
    </w:p>
    <w:p w14:paraId="6CA3BE0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(A:15) Kryt baterie</w:t>
      </w:r>
    </w:p>
    <w:p w14:paraId="60BD1A4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1.2 Uchycení do helmy (obrázek B)</w:t>
      </w:r>
    </w:p>
    <w:p w14:paraId="51A627F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(B:1) Podpůrné rameno skořepiny (nerezová ocel)</w:t>
      </w:r>
    </w:p>
    <w:p w14:paraId="6E588A4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1.3 Límec (obrázek C)</w:t>
      </w:r>
    </w:p>
    <w:p w14:paraId="55BD5AD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(C:1) Drát límce (nerezová ocel)</w:t>
      </w:r>
    </w:p>
    <w:p w14:paraId="5C531251" w14:textId="4420D526" w:rsid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(C:2) Kryt límce (POX)</w:t>
      </w:r>
    </w:p>
    <w:p w14:paraId="3A9DF88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9F2A54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2. NASAZENÍ A PŘIZPŮSOBENÍ</w:t>
      </w:r>
    </w:p>
    <w:p w14:paraId="6CBCB98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Poznámka! Odsuňte přesahující vlasy kolem uší tak, aby náušníky (A:5) důkladně přiléhaly k hlavě.</w:t>
      </w:r>
    </w:p>
    <w:p w14:paraId="1F25D37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Rámečky brýlí by měly být co nejtenčí a měly by těsně přiléhat k hlavě, aby se minimalizovalo množství prostupujícího hluku.</w:t>
      </w:r>
    </w:p>
    <w:p w14:paraId="092F813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2.1 Náhlavní most (obrázek D)</w:t>
      </w:r>
    </w:p>
    <w:p w14:paraId="7E7BBDF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(D:1) Vysuňte skořepiny (A:7). Nakloňte horní část náhlavní soupravy směrem ven, aby se kabely nepletly s dráty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náh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</w:t>
      </w:r>
    </w:p>
    <w:p w14:paraId="6C32A68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lavního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mostu (A:3).</w:t>
      </w:r>
    </w:p>
    <w:p w14:paraId="6E2BA37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(D:2) Upravte výšku skořepin tak, že podržíte náhlavní most a posunete je nahoru nebo dolů.</w:t>
      </w:r>
    </w:p>
    <w:p w14:paraId="1B2B1A5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(D:3) Náhlavní most musí být umístěn na temeni hlavy.</w:t>
      </w:r>
    </w:p>
    <w:p w14:paraId="5F9F780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2.2 Uchycení do helmy (obrázek E)</w:t>
      </w:r>
    </w:p>
    <w:p w14:paraId="03CC129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(E:1) Zasuňte uchycení do helmy do drážky v helmě a zaklapněte tak, aby sedělo.</w:t>
      </w:r>
    </w:p>
    <w:p w14:paraId="46F0E16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(E:2) Pracovní režim. Chcete-li přepnout jednotku z režimu ventilace do pracovního režimu, zatlačte dráty náhlavního</w:t>
      </w:r>
    </w:p>
    <w:p w14:paraId="2202E92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mostu dovnitř, dokud neuslyšíte cvaknutí na obou stranách. Dávejte pozor, aby skořepiny a dráty náhlavního mostu</w:t>
      </w:r>
    </w:p>
    <w:p w14:paraId="64B76FBB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netlačily v pracovním režimu na okraj helmy, protože by mohlo dojít k pronikání hluku.</w:t>
      </w:r>
    </w:p>
    <w:p w14:paraId="6C464EB8" w14:textId="5955530D" w:rsid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(E:3) Režim ventilace. Neumisťujte skořepiny proti helmě, protože by to zabránilo ventilaci (E:4).</w:t>
      </w:r>
    </w:p>
    <w:p w14:paraId="395FF00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046D75D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3. POUŽÍVÁNÍ/FUNKCE</w:t>
      </w:r>
    </w:p>
    <w:p w14:paraId="18C0E1A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3.1 Vkládání baterií</w:t>
      </w:r>
    </w:p>
    <w:p w14:paraId="3A9CA4F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Pomocí šroubováku nebo podobného nástroje otevřete kryt otočením proti směru hodinových ručiček.</w:t>
      </w:r>
    </w:p>
    <w:p w14:paraId="2671A2E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Vložte baterie typu AA s napětím 1,5 V. Před uzavřením krytu zkontrolujte správnou polaritu baterií (+/–), (viz schéma na</w:t>
      </w:r>
    </w:p>
    <w:p w14:paraId="70822A9D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krytu baterie).</w:t>
      </w:r>
    </w:p>
    <w:p w14:paraId="4CA9AE9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Varování! Nezkoušejte dobíjet dodané alkalické baterie, mohlo by dojít k poškození náhlavního mostu. Baterie mohou</w:t>
      </w:r>
    </w:p>
    <w:p w14:paraId="249AA8F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 vybuchnout. Před vyjmutím baterií nebo vložením nových baterií přístroj vždy vypněte.</w:t>
      </w:r>
    </w:p>
    <w:p w14:paraId="5C50359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Nízká úroveň nabití baterií je indikována hlasovou zprávou: „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low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battery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 (nízká úroveň nabití baterií), opakovanou každých</w:t>
      </w:r>
    </w:p>
    <w:p w14:paraId="0C23B38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pět minut. Pokud nedojde k výměně baterií, může se případně ozvat výstražná zpráva „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battery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empty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 (vybité baterie).</w:t>
      </w:r>
    </w:p>
    <w:p w14:paraId="50A9F557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Jednotka se poté automaticky vypne.</w:t>
      </w:r>
    </w:p>
    <w:p w14:paraId="2335DB2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Poznámka! Při vybíjení baterií se může výkon jednotky snižovat.</w:t>
      </w:r>
    </w:p>
    <w:p w14:paraId="5A084D04" w14:textId="64254B1F" w:rsidR="003C7F7A" w:rsidRDefault="003C7F7A"/>
    <w:p w14:paraId="05BFC9F1" w14:textId="29B2E8AF" w:rsidR="009918E8" w:rsidRDefault="009918E8"/>
    <w:p w14:paraId="4F955C03" w14:textId="78525130" w:rsidR="009918E8" w:rsidRDefault="009918E8"/>
    <w:p w14:paraId="3CED234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3.2 Zapnutí a vypnutí náhlavní soupravy</w:t>
      </w:r>
    </w:p>
    <w:p w14:paraId="706F022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Náhlavní soupravu zapnete nebo vypnete tak, že na dobu dvou sekund podržíte stisknuté tlačítko On/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/Mode (A:9).</w:t>
      </w:r>
    </w:p>
    <w:p w14:paraId="6DB193B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Zapnutí či vypnutí jednotky potvrdí hlasová zpráva. Při vypnutí náhlavní soupravy se vždy uloží poslední nastavení.</w:t>
      </w:r>
    </w:p>
    <w:p w14:paraId="507BAFC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Poznámka! Pokud bude produkt neaktivní po dobu dvou hodin, dojde k jeho automatickému vypnutí. Automatické vypnutí</w:t>
      </w:r>
    </w:p>
    <w:p w14:paraId="3412AA2D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 indikováno hlasovou zprávou: „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automatic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power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 (automatické vypnutí), po níž následuje série krátkých tónů po dobu</w:t>
      </w:r>
    </w:p>
    <w:p w14:paraId="4B174E1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10 sekund. Poté se jednotka vypne.</w:t>
      </w:r>
    </w:p>
    <w:p w14:paraId="581CE9E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3.3 Procházení nabídkou</w:t>
      </w:r>
    </w:p>
    <w:p w14:paraId="6847342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Krátkým tisknutím tlačítka On/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/Mode (A:9) procházejte nabídkou. Každý krok potvrdí hlasová zpráva.</w:t>
      </w:r>
    </w:p>
    <w:p w14:paraId="0EA90DE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3.4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Radio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volume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(hlasitost integrovaného komunikačního radiopojítka)</w:t>
      </w:r>
    </w:p>
    <w:p w14:paraId="0686CD7B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Stisknutím tlačítka + (A:10) nebo tlačítka – (A:11) nastavte hlasitost. Každá změna je potvrzena hlasovou zprávou. Můžete</w:t>
      </w:r>
    </w:p>
    <w:p w14:paraId="7C859F8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zvolit z pěti úrovní hlasitosti. Chcete-li hlasitost vypnout, stiskněte tlačítko – (A:11) po dobu dvou sekund. Vypnutí je</w:t>
      </w:r>
    </w:p>
    <w:p w14:paraId="2D44FE1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potvrzeno zprávou „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radio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volume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 (hlasitost radiopojítka vypnuta). Stisknutím tlačítka + (A:10) tuto funkci opět zapnete.</w:t>
      </w:r>
    </w:p>
    <w:p w14:paraId="4AD3A2B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Poznámka! Pokud je hlasitost vypnuta, nebude slyšet žádná komunikace přes radiopojítko.</w:t>
      </w:r>
    </w:p>
    <w:p w14:paraId="3416772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Poznámka! Pokud je hlasitost vypnuta, nebudou další nabídky dostupné.</w:t>
      </w:r>
    </w:p>
    <w:p w14:paraId="5CE6459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3.5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Channel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(rádiová frekvence)</w:t>
      </w:r>
    </w:p>
    <w:p w14:paraId="0907DE8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Stisknutím tlačítka + (A:10) nebo tlačítka – (A:11) vyberte kanál. Každá změna je potvrzena hlasovou zprávou. Můžete</w:t>
      </w:r>
    </w:p>
    <w:p w14:paraId="0DF1083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zvolit z osmi kanálů. Viz tabulka F Frekvence rádiových kanálů.</w:t>
      </w:r>
    </w:p>
    <w:p w14:paraId="72D4BC4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3.6 VOX (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voice-operated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transmission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hlasem ovládané vysílání)</w:t>
      </w:r>
    </w:p>
    <w:p w14:paraId="6649017B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Funkce VOX umožňuje produktu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LiteCom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automatické vysílání, pokud mikrofon zachytí zvuk nad určitou úrovní hlasitosti.</w:t>
      </w:r>
    </w:p>
    <w:p w14:paraId="19CAC35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To umožňuje vysílání přes radiopojítko bez stisknutí tlačítka PTT (A:14).</w:t>
      </w:r>
    </w:p>
    <w:p w14:paraId="12B4E3E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Stisknutím tlačítka + (A:10) nebo tlačítka – (A:11) nastavte citlivost hlasem ovládaného vysílání. Každá změna je potvrzena</w:t>
      </w:r>
    </w:p>
    <w:p w14:paraId="4097119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hlasovou zprávou. Můžete zvolit z pěti úrovní hlasitosti nebo funkci vypnout. Pokud je úroveň hlasitosti nízká, je vysílání</w:t>
      </w:r>
    </w:p>
    <w:p w14:paraId="7E89D7E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snazší. Chcete-li tuto funkci vypnout, stiskněte tlačítko – (A:11) po dobu dvou sekund. Vypnutí je potvrzeno zprávou „VOX</w:t>
      </w:r>
    </w:p>
    <w:p w14:paraId="092D2FF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 (funkce VOX vypnuta). K vysílání musí být nyní použito tlačítko PTT (A:14). Stisknutím tlačítka + (A:10) tuto funkci opět</w:t>
      </w:r>
    </w:p>
    <w:p w14:paraId="25959EE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zapnete. Hlasem ovládané vysílání lze zapínat nebo vypínat krátkým dvojitým stisknutím tlačítka PTT. Aktuální nastavení</w:t>
      </w:r>
    </w:p>
    <w:p w14:paraId="77FDAFA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funkce VOX je potvrzeno hlasovou zprávou.</w:t>
      </w:r>
    </w:p>
    <w:p w14:paraId="5A495CA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Radiopojítko je vybaveno funkcí BCLO (Busy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Channel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Lock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Out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– blokování obsazeného kanálu), která brání činnosti funkce</w:t>
      </w:r>
    </w:p>
    <w:p w14:paraId="4B75818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VOX, pokud je kanál využíván pro jiné vysílání. Zvukový tón indikuje, že kanál je již používán.</w:t>
      </w:r>
    </w:p>
    <w:p w14:paraId="75F6538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Poznámka! Pro aktivaci funkce VOX musí být hlasový mikrofon (A:8) velmi blízko vašich úst, 1–3 mm (obrázek G). Při</w:t>
      </w:r>
    </w:p>
    <w:p w14:paraId="05F06E0B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vysílání přes radiopojítko bude hlas uživatele slyšet v náhlavní soupravě.</w:t>
      </w:r>
    </w:p>
    <w:p w14:paraId="73BA4E6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3.7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Squelch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(omezení šumu)</w:t>
      </w:r>
    </w:p>
    <w:p w14:paraId="4D5F687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„Utlumení" znamená omezení šumu z pozadí ve sluchátkách, pokud je příchozí signál pod nastavenou hodnotou utlumení.</w:t>
      </w:r>
    </w:p>
    <w:p w14:paraId="60367D6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Stisknutím tlačítka + (A:10) nebo tlačítka – (A:11) nastavte úroveň hlasitosti. Každá změna je potvrzena hlasovou zprávou.</w:t>
      </w:r>
    </w:p>
    <w:p w14:paraId="2575EE2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Můžete zvolit z pěti úrovní hlasitosti nebo funkci vypnout. Nízká úroveň utlumení může umožnit delší dosah. Chcete-li</w:t>
      </w:r>
    </w:p>
    <w:p w14:paraId="383D185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tuto funkci vypnout, stiskněte tlačítko – (A:11) po dobu dvou sekund. Vypnutí je potvrzeno zprávou „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squelch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 (utlumení</w:t>
      </w:r>
    </w:p>
    <w:p w14:paraId="1ADABB5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vypnuto). Stisknutím tlačítka + (A:10) tuto funkci opět zapnete.</w:t>
      </w:r>
    </w:p>
    <w:p w14:paraId="545198E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3.8 Sub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channel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(selektivní utlumení)</w:t>
      </w:r>
    </w:p>
    <w:p w14:paraId="5963946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Pokud je aktivní </w:t>
      </w:r>
      <w:proofErr w:type="spellStart"/>
      <w:r w:rsidRPr="009918E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podkanál</w:t>
      </w:r>
      <w:proofErr w:type="spellEnd"/>
      <w:r w:rsidRPr="009918E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bude současně s řečí vysílán také neslyšitelný tón, a tento tón bude použit k „otevření" přijímače.</w:t>
      </w:r>
    </w:p>
    <w:p w14:paraId="5C41465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To umožní více skupinám uživatelů používat stejný kanál, aniž by slyšeli jiné skupiny. Tento produkt podporuje systém</w:t>
      </w:r>
    </w:p>
    <w:p w14:paraId="4F34CC1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>CTCSS (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Continuous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Tone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Coded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Squelch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System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), což znamená, že existuje 38 tónů, kterým lze přiřadit čísla 1–38 (tabulka</w:t>
      </w:r>
    </w:p>
    <w:p w14:paraId="3786E06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H, CTCSS). Pokud je tato funkce vypnuta, bude slyšet veškerá komunikace na daném kanálu.</w:t>
      </w:r>
    </w:p>
    <w:p w14:paraId="4C5AC86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Poznámka! Pokud je funkce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podkanálu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zapnuta, bude veškerá příchozí komunikace přes radiopojítko blokována.</w:t>
      </w:r>
    </w:p>
    <w:p w14:paraId="51C6BEC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Stisknutím tlačítka + (A:10) nebo tlačítka – (A:11) vyberte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podkanál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Každá změna je potvrzena hlasovou zprávou. Můžete</w:t>
      </w:r>
    </w:p>
    <w:p w14:paraId="5090D9D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zvolit z celkového počtu 38 tónů nebo funkci vypnout. Chcete-li tuto funkci vypnout, stiskněte tlačítko – (A:11), pokud je</w:t>
      </w:r>
    </w:p>
    <w:p w14:paraId="6000E96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zvolen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podkanál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1, nebo stiskněte tlačítko + (A:10), pokud je zvolen kanál 38. Vypnutí je potvrzeno zprávou „sub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channel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</w:t>
      </w:r>
    </w:p>
    <w:p w14:paraId="1E06593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podkanál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vypnut). Stisknutím tlačítka + (A:10) tuto funkci opět zapnete.</w:t>
      </w:r>
    </w:p>
    <w:p w14:paraId="09018578" w14:textId="7499CCE0" w:rsidR="009918E8" w:rsidRDefault="009918E8"/>
    <w:p w14:paraId="542F5D0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3.9 Tlačítko PTT (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Push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-To-Talk)</w:t>
      </w:r>
    </w:p>
    <w:p w14:paraId="3810659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Stiskněte a podržte tlačítko PTT (A:14), chcete-li vysílat ručně pomocí radiopojítka. Vysílání PTT funguje vždy, bez ohledu</w:t>
      </w:r>
    </w:p>
    <w:p w14:paraId="6815CAA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funkci BCLO (Blokování obsazeného kanálu, viz 3.6 VOX).</w:t>
      </w:r>
    </w:p>
    <w:p w14:paraId="270CA4D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3.10 Obnovení výchozích nastavení z výroby</w:t>
      </w:r>
    </w:p>
    <w:p w14:paraId="2B1B9D3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 obnovením výchozích nastavení je nutné jednotku nejprve vypnout. Poté stiskněte a podržte tlačítko + (A:10)</w:t>
      </w:r>
    </w:p>
    <w:p w14:paraId="5D6B6F7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 tlačítko – (A:11) se současným stisknutím tlačítka On/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Off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/Mode (A:9). To je potvrzeno hlasovou zprávou „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restore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factory</w:t>
      </w:r>
      <w:proofErr w:type="spellEnd"/>
    </w:p>
    <w:p w14:paraId="7DA1222A" w14:textId="30889310" w:rsid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defaults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" (obnova výchozích nastavení z výroby).</w:t>
      </w:r>
    </w:p>
    <w:p w14:paraId="027EA81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9A8ACF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DŮLEŽITÉ INFORMACE PRO UŽIVATELE</w:t>
      </w:r>
    </w:p>
    <w:p w14:paraId="46FFE4A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 doporučeno, aby osoba používající produkt zajistila dodržování následujících pokynů:</w:t>
      </w:r>
    </w:p>
    <w:p w14:paraId="61F4D17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• Chrániče sluchu jsou nasazeny, nastaveny a je prováděna jejich údržba podle pokynů výrobce.</w:t>
      </w:r>
    </w:p>
    <w:p w14:paraId="0814651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• Chrániče sluchu jsou v hlučném prostředí nošeny nepřetržitě.</w:t>
      </w:r>
    </w:p>
    <w:p w14:paraId="11764F2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• Je pravidelně kontrolována funkčnost chráničů sluchu.</w:t>
      </w:r>
    </w:p>
    <w:p w14:paraId="02C6C54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Varování!</w:t>
      </w:r>
    </w:p>
    <w:p w14:paraId="1E8A632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Pokud nebude uživatel dodržovat tato doporučení, může dojít k závažnému zhoršení ochrany, kterou chrániče poskytují.</w:t>
      </w:r>
    </w:p>
    <w:p w14:paraId="3E09768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• Tento výrobek může být nepříznivě ovlivněn některými chemickými látkami. Další informace lze získat od výrobce.</w:t>
      </w:r>
    </w:p>
    <w:p w14:paraId="0C15EB5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• Chrániče sluchu, a obzvláště náušníky, se mohou v průběhu používání poškodit, a proto by měly být často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kon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</w:t>
      </w:r>
    </w:p>
    <w:p w14:paraId="3FF26CE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trolovány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například nejsou-li prasklé a zda těsní.</w:t>
      </w:r>
    </w:p>
    <w:p w14:paraId="5249B7C2" w14:textId="5002C3E2" w:rsid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• Nasazení hygienických krytů na náušníky může mít vliv na akustické vlastnosti chráničů sluchu.</w:t>
      </w:r>
    </w:p>
    <w:p w14:paraId="15218CE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11B6A6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5. ÚDRŽBA (obrázek I)</w:t>
      </w:r>
    </w:p>
    <w:p w14:paraId="43CD3AC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5.1 Demontáž/výměna polstrování náušníků</w:t>
      </w:r>
    </w:p>
    <w:p w14:paraId="33556E1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(I:1) Zasuňte prsty pod okraj polstrování náušníků a vytáhněte jej směrem ven.</w:t>
      </w:r>
    </w:p>
    <w:p w14:paraId="6F6C405D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(I:2) Vložte nové polstrování náušníků a zatlačte na ně, dokud nezaskočí na své místo.</w:t>
      </w:r>
    </w:p>
    <w:p w14:paraId="26EE26D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5.2 Čištění</w:t>
      </w:r>
    </w:p>
    <w:p w14:paraId="19551E7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Polstrování náušníků (A:5) a tlumicí vložky (A:6) vyjměte, pokud jste chránič sluchu nosili dlouhou dobu nebo pokud</w:t>
      </w:r>
    </w:p>
    <w:p w14:paraId="717D6CB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se uvnitř skořepin objevila vlhkost. Pravidelně omývejte a dezinfikujte skořepiny, náhlavní most a polstrování náušníků</w:t>
      </w:r>
    </w:p>
    <w:p w14:paraId="73C104B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 použitím mýdla a teplé vody. Ujistěte se, že mýdlo nemůže být pro osobu používající chrániče sluchu zdravotně škodlivé.</w:t>
      </w:r>
    </w:p>
    <w:p w14:paraId="4EDDF48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 dalším používáním nechte tlumič hluku vyschnout.</w:t>
      </w:r>
    </w:p>
    <w:p w14:paraId="33FA02F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Poznámka! Neponořujte chrániče sluchu do vody!</w:t>
      </w:r>
    </w:p>
    <w:p w14:paraId="195041C7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5.3 Skladovací a provozní teplota</w:t>
      </w:r>
    </w:p>
    <w:p w14:paraId="36F841C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Před skladováním vyjměte z výrobku baterie. Chrániče sluchu neskladujte při teplotách nad +55 °C, (například na</w:t>
      </w:r>
    </w:p>
    <w:p w14:paraId="6D00BBB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přístrojové desce, na odkládací poličce pro zavazadla nebo za oknem automobilu), nebo při teplotách pod –40 °C.</w:t>
      </w:r>
    </w:p>
    <w:p w14:paraId="502D894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Chrániče sluchu nepoužívejte při teplotách nad +55 °C nebo pod –20 °C.</w:t>
      </w:r>
    </w:p>
    <w:p w14:paraId="7DF88577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6. PROHLÁŠENÍ O SHODĚ</w:t>
      </w:r>
    </w:p>
    <w:p w14:paraId="42251F2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Symbol směrnice o odpadu z elektrických a elektronických zařízení (OEEZ):</w:t>
      </w:r>
    </w:p>
    <w:p w14:paraId="25296EB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Níže uvedené požadavky platí v Evropské unii.</w:t>
      </w:r>
    </w:p>
    <w:p w14:paraId="41884D6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NEVYHAZUJTE tento výrobek do netříděného obecního odpadu!</w:t>
      </w:r>
    </w:p>
    <w:p w14:paraId="250D23E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Symbol přeškrtnuté popelnice znamená, že všechna elektrická a elektronická zařízení, baterie a akumulátory musí být</w:t>
      </w:r>
    </w:p>
    <w:p w14:paraId="04265DF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likvidovány v souladu s místními předpisy prostřednictvím dostupných systémů pro shromažďování a vracení odpadu.</w:t>
      </w:r>
    </w:p>
    <w:p w14:paraId="4EEE629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7. TECHNICKÉ ÚDAJE</w:t>
      </w:r>
    </w:p>
    <w:p w14:paraId="2A48AFEB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7.1 Hodnoty tlumení, SNR (obrázek J)</w:t>
      </w:r>
    </w:p>
    <w:p w14:paraId="4191904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(J:1) Náhlavní most</w:t>
      </w:r>
    </w:p>
    <w:p w14:paraId="0858DFB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(J:2) Uchycení do helmy</w:t>
      </w:r>
    </w:p>
    <w:p w14:paraId="548A525B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(J:3) Límec</w:t>
      </w:r>
    </w:p>
    <w:p w14:paraId="59864AB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7.2 Vysvětlivky pro údaje o tlumení v tabulce</w:t>
      </w:r>
    </w:p>
    <w:p w14:paraId="0FED50A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Frekvence (Hz)</w:t>
      </w:r>
    </w:p>
    <w:p w14:paraId="1E3B1DE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2. Střední tlumení (dB)</w:t>
      </w:r>
    </w:p>
    <w:p w14:paraId="5CF6486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3. Standardní odchylka (dB)</w:t>
      </w:r>
    </w:p>
    <w:p w14:paraId="6F45A24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4. Předpokládaná hodnota ochrany (dB)</w:t>
      </w:r>
    </w:p>
    <w:p w14:paraId="5D6FD42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 Hmotnost</w:t>
      </w:r>
    </w:p>
    <w:p w14:paraId="4B55A02A" w14:textId="262B1CA9" w:rsidR="009918E8" w:rsidRDefault="009918E8"/>
    <w:p w14:paraId="2CC8F77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7.3 Uchycení do průmyslových ochranných helem (tabulka K)</w:t>
      </w:r>
    </w:p>
    <w:p w14:paraId="34CABA7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Tyto chrániče sluchu lze nainstalovat a používat jen s bezpečnostními ochrannými helmami uvedenými v tabulce.</w:t>
      </w:r>
    </w:p>
    <w:p w14:paraId="60605B7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7.4 Vysvětlení tabulky uchycení do průmyslových ochranných helem</w:t>
      </w:r>
    </w:p>
    <w:p w14:paraId="6BA0F3B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1. Výrobce helmy</w:t>
      </w:r>
    </w:p>
    <w:p w14:paraId="18B1878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2. Model helmy</w:t>
      </w:r>
    </w:p>
    <w:p w14:paraId="6DA8D86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3. Uchycení do helmy (obrázek L)</w:t>
      </w:r>
    </w:p>
    <w:p w14:paraId="0182AE2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4. Velikost hlavy: S = malá, N = střední, L = velká</w:t>
      </w:r>
    </w:p>
    <w:p w14:paraId="0D5FD3A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7.5 Vysvětlivky k tabulce testů a schválení (tabulka M)</w:t>
      </w:r>
    </w:p>
    <w:p w14:paraId="3046899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(M:1) Tento produkt vyhovuje požadavkům následujících směrnic. Splňuje proto podmínky pro označení CE.</w:t>
      </w:r>
    </w:p>
    <w:p w14:paraId="1D18B9B0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(M:2) Tento produkt byl testován a schválen v souladu s následujícími normami.</w:t>
      </w:r>
    </w:p>
    <w:p w14:paraId="589858A2" w14:textId="4327FFB8" w:rsid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(M:3) Tento produkt byl odzkoušen následujícími organizacemi.</w:t>
      </w:r>
    </w:p>
    <w:p w14:paraId="708A025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78D302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8. NÁHRADNÍ DÍLY/PŘÍSLUŠENSTVÍ</w:t>
      </w:r>
    </w:p>
    <w:p w14:paraId="2E7E377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™ HY79 Hygienická sada</w:t>
      </w:r>
    </w:p>
    <w:p w14:paraId="3B22B98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Vyměnitelná hygienická sada skládající se ze dvou tlumicích vložek, dvou pěnových kroužků a dvou nasazovacích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polstro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-</w:t>
      </w:r>
    </w:p>
    <w:p w14:paraId="3E336B9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vání náušníků. Vyměňujte minimálně dvakrát ročně, abyste zajistili stálé tlumení, hygienu a pohodlí.</w:t>
      </w:r>
    </w:p>
    <w:p w14:paraId="55B2947B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™ HY100A Chrániče na jedno použití</w:t>
      </w:r>
    </w:p>
    <w:p w14:paraId="3EF727B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Chránič na jedno použití, který se snadno navlékne na polstrování náušníků. Balení obsahuje 100 párů.</w:t>
      </w:r>
    </w:p>
    <w:p w14:paraId="2ABBB36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™ HYM1000 Chránič mikrofonu</w:t>
      </w:r>
    </w:p>
    <w:p w14:paraId="7DDE7664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Hygienická páska odolná proti vlhkosti a větru, která chrání hlasový mikrofon a současně prodlužuje jeho životnost. Balení</w:t>
      </w:r>
    </w:p>
    <w:p w14:paraId="5A70E3D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 metrů stačí na přibližně 50 výměn.</w:t>
      </w:r>
    </w:p>
    <w:p w14:paraId="37E0D51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™ M995 Kryt proti větru pro elektretové mikrofony</w:t>
      </w:r>
    </w:p>
    <w:p w14:paraId="475CB3F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Účinná ochrana proti hluku větru pro elektretové mikrofony, která chrání mikrofon a současně prodlužuje jeho životnost.</w:t>
      </w:r>
    </w:p>
    <w:p w14:paraId="4A71034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Balení obsahuje jeden kryt.</w:t>
      </w:r>
    </w:p>
    <w:p w14:paraId="6C9811A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3M™ Peltor™ACK053 Dobíjecí baterie</w:t>
      </w:r>
    </w:p>
    <w:p w14:paraId="20EB64AE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Dobíjecí baterie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NiMH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kterou lze nahradit dvěma standardními bateriemi typu AA 1,5 V.</w:t>
      </w:r>
    </w:p>
    <w:p w14:paraId="018235AA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™ FR08 Napájecí zdroj</w:t>
      </w:r>
    </w:p>
    <w:p w14:paraId="7B51750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Napájecí zdroj pro jednotky FR09/ACK053.</w:t>
      </w:r>
    </w:p>
    <w:p w14:paraId="7F0459B3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™ FR09 Nabíječka baterií</w:t>
      </w:r>
    </w:p>
    <w:p w14:paraId="64F215A5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Nabíječka pro jednotku ACK053</w:t>
      </w:r>
    </w:p>
    <w:p w14:paraId="36355141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™ 1180 SV Kryt baterie</w:t>
      </w:r>
    </w:p>
    <w:p w14:paraId="367AFD2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3M™ </w:t>
      </w:r>
      <w:proofErr w:type="spellStart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™ MT53N-12 Elektretový mikrofon</w:t>
      </w:r>
    </w:p>
    <w:p w14:paraId="274FD45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Standardní výbava produktu.</w:t>
      </w:r>
    </w:p>
    <w:p w14:paraId="3C92908F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Důležitá poznámka</w:t>
      </w:r>
    </w:p>
    <w:p w14:paraId="5DC08E3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Společnost 3M nepřijímá žádnou odpovědnost za přímé nebo nepřímé škody (včetně, mimo jiné, ztráty zisku, obchodních</w:t>
      </w:r>
    </w:p>
    <w:p w14:paraId="3F1C029C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příležitostí anebo dobrého jména společnosti) vzniklé v důsledku spolehnutí se na informace zde uvedené společností 3M.</w:t>
      </w:r>
    </w:p>
    <w:p w14:paraId="309CEA79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 stanovení vhodnosti použití výrobků pro zamýšlený účel je plně zodpovědný uživatel. Žádná část tohoto prohlášení</w:t>
      </w:r>
    </w:p>
    <w:p w14:paraId="0EDBE898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nevylučuje ani nesnižuje odpovědnost společnosti 3M za úmrtí nebo zranění, k nimž by došlo v důsledku zanedbání z její</w:t>
      </w:r>
    </w:p>
    <w:p w14:paraId="2576D162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918E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strany.</w:t>
      </w:r>
    </w:p>
    <w:p w14:paraId="0CF9CA0E" w14:textId="116A6FBE" w:rsid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Značku </w:t>
      </w:r>
      <w:proofErr w:type="spellStart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Peltor</w:t>
      </w:r>
      <w:proofErr w:type="spellEnd"/>
      <w:r w:rsidRPr="009918E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™ vlastní společnost 3M, St. Paul, MN 55144-1000, USA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73902A86" w14:textId="77777777" w:rsidR="009918E8" w:rsidRPr="009918E8" w:rsidRDefault="009918E8" w:rsidP="00991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EF74B38" w14:textId="77777777" w:rsidR="009918E8" w:rsidRDefault="009918E8"/>
    <w:p w14:paraId="4EDFE43A" w14:textId="77777777" w:rsidR="009918E8" w:rsidRDefault="009918E8"/>
    <w:sectPr w:rsidR="0099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E8"/>
    <w:rsid w:val="003C7F7A"/>
    <w:rsid w:val="0099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870A"/>
  <w15:chartTrackingRefBased/>
  <w15:docId w15:val="{4C14DDF7-734B-447C-82E9-38FC1B2F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7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7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6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5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3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3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3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08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9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8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8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1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5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4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7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4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8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3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5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4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06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6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4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3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3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6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1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6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6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8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3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1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2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9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7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1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9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5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6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6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2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9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8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7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71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2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2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6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1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3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5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0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7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0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1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0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6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8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7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9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84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4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7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1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1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8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6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0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9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7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4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5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2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0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7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2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1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4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8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0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2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31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8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7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3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8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2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1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5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7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5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1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0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9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57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7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5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8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4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4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5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1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6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5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3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1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4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6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2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2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7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1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5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1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1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3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3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7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1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1846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Šíma</dc:creator>
  <cp:keywords/>
  <dc:description/>
  <cp:lastModifiedBy>František Šíma</cp:lastModifiedBy>
  <cp:revision>1</cp:revision>
  <dcterms:created xsi:type="dcterms:W3CDTF">2021-01-20T08:48:00Z</dcterms:created>
  <dcterms:modified xsi:type="dcterms:W3CDTF">2021-01-20T08:51:00Z</dcterms:modified>
</cp:coreProperties>
</file>